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76" w:rsidRDefault="00EC1A18" w:rsidP="00EC1A18">
      <w:pPr>
        <w:jc w:val="center"/>
        <w:rPr>
          <w:rFonts w:ascii="Times New Roman" w:hAnsi="Times New Roman" w:cs="Times New Roman"/>
          <w:b/>
          <w:sz w:val="24"/>
          <w:szCs w:val="24"/>
        </w:rPr>
      </w:pPr>
      <w:r w:rsidRPr="00EC1A18">
        <w:rPr>
          <w:rFonts w:ascii="Times New Roman" w:hAnsi="Times New Roman" w:cs="Times New Roman"/>
          <w:b/>
          <w:sz w:val="24"/>
          <w:szCs w:val="24"/>
        </w:rPr>
        <w:t>STUDY OF CONCRETE USING FLYASH AGGREGATES</w:t>
      </w:r>
    </w:p>
    <w:p w:rsidR="00EC1A18" w:rsidRPr="00EC1A18" w:rsidRDefault="00EC1A18" w:rsidP="00EC1A18">
      <w:pPr>
        <w:jc w:val="center"/>
        <w:rPr>
          <w:rFonts w:ascii="Times New Roman" w:hAnsi="Times New Roman" w:cs="Times New Roman"/>
          <w:b/>
          <w:sz w:val="24"/>
          <w:szCs w:val="24"/>
        </w:rPr>
      </w:pPr>
    </w:p>
    <w:p w:rsidR="00EC1A18" w:rsidRDefault="00EC1A18" w:rsidP="00EC1A18">
      <w:pPr>
        <w:jc w:val="both"/>
        <w:rPr>
          <w:rFonts w:ascii="Times New Roman" w:hAnsi="Times New Roman" w:cs="Times New Roman"/>
          <w:b/>
          <w:sz w:val="24"/>
          <w:szCs w:val="24"/>
        </w:rPr>
      </w:pPr>
      <w:r w:rsidRPr="00EC1A18">
        <w:rPr>
          <w:rFonts w:ascii="Times New Roman" w:hAnsi="Times New Roman" w:cs="Times New Roman"/>
          <w:b/>
          <w:sz w:val="24"/>
          <w:szCs w:val="24"/>
        </w:rPr>
        <w:t>ABSTRACT</w:t>
      </w:r>
    </w:p>
    <w:p w:rsidR="00EC1A18" w:rsidRPr="00EC1A18" w:rsidRDefault="00EC1A18" w:rsidP="00EC1A18">
      <w:pPr>
        <w:jc w:val="both"/>
        <w:rPr>
          <w:rFonts w:ascii="Times New Roman" w:hAnsi="Times New Roman" w:cs="Times New Roman"/>
          <w:b/>
          <w:sz w:val="24"/>
          <w:szCs w:val="24"/>
        </w:rPr>
      </w:pPr>
    </w:p>
    <w:p w:rsidR="00EC1A18" w:rsidRPr="00EC1A18" w:rsidRDefault="00EC1A18" w:rsidP="00EC1A18">
      <w:pPr>
        <w:spacing w:line="360" w:lineRule="auto"/>
        <w:jc w:val="both"/>
        <w:rPr>
          <w:rFonts w:ascii="Times New Roman" w:hAnsi="Times New Roman" w:cs="Times New Roman"/>
          <w:sz w:val="24"/>
          <w:szCs w:val="24"/>
        </w:rPr>
      </w:pPr>
      <w:r w:rsidRPr="00EC1A18">
        <w:rPr>
          <w:rFonts w:ascii="Times New Roman" w:hAnsi="Times New Roman" w:cs="Times New Roman"/>
          <w:color w:val="242424"/>
          <w:sz w:val="24"/>
          <w:szCs w:val="24"/>
        </w:rPr>
        <w:t xml:space="preserve">Many researchers have been executed within the vicinity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fly ash usage in the past. It in particularly concentrated on alternative of cement with fly ash but production of artificial aggregates </w:t>
      </w:r>
      <w:r w:rsidRPr="00EC1A18">
        <w:rPr>
          <w:rFonts w:ascii="Times New Roman" w:hAnsi="Times New Roman" w:cs="Times New Roman"/>
          <w:color w:val="242424"/>
          <w:spacing w:val="-3"/>
          <w:sz w:val="24"/>
          <w:szCs w:val="24"/>
        </w:rPr>
        <w:t xml:space="preserve">with </w:t>
      </w:r>
      <w:r w:rsidRPr="00EC1A18">
        <w:rPr>
          <w:rFonts w:ascii="Times New Roman" w:hAnsi="Times New Roman" w:cs="Times New Roman"/>
          <w:color w:val="242424"/>
          <w:sz w:val="24"/>
          <w:szCs w:val="24"/>
        </w:rPr>
        <w:t xml:space="preserve">fly ash helps in using massive volume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ash in concrete. The sector is lots interested in this part currently due to this massive scale utilization which additionally reduces environmental pollution and dwindling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natural assets. This paper particularly makes a specialty of manufacturing system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light weight aggregates the usage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pelletizer and curing has been carried out in cold bonded technique. The properties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these fly ash aggregates have been tested and in comparison with natural gravel and the study shows at suggest that cold bonded fly ash aggregates may be used as an aggregate replacement material in concrete. The strength property and density </w:t>
      </w:r>
      <w:r w:rsidRPr="00EC1A18">
        <w:rPr>
          <w:rFonts w:ascii="Times New Roman" w:hAnsi="Times New Roman" w:cs="Times New Roman"/>
          <w:color w:val="242424"/>
          <w:spacing w:val="-3"/>
          <w:sz w:val="24"/>
          <w:szCs w:val="24"/>
        </w:rPr>
        <w:t xml:space="preserve">of </w:t>
      </w:r>
      <w:r w:rsidRPr="00EC1A18">
        <w:rPr>
          <w:rFonts w:ascii="Times New Roman" w:hAnsi="Times New Roman" w:cs="Times New Roman"/>
          <w:color w:val="242424"/>
          <w:sz w:val="24"/>
          <w:szCs w:val="24"/>
        </w:rPr>
        <w:t xml:space="preserve">concrete made with artificial fly ash aggregates and natural gravel have been additionally studied which confirms that creation of fly ash aggregates in concrete reduces the compressive strength however meets the desired strength for use </w:t>
      </w:r>
      <w:r w:rsidRPr="00EC1A18">
        <w:rPr>
          <w:rFonts w:ascii="Times New Roman" w:hAnsi="Times New Roman" w:cs="Times New Roman"/>
          <w:color w:val="242424"/>
          <w:spacing w:val="-3"/>
          <w:sz w:val="24"/>
          <w:szCs w:val="24"/>
        </w:rPr>
        <w:t xml:space="preserve">as </w:t>
      </w:r>
      <w:r w:rsidRPr="00EC1A18">
        <w:rPr>
          <w:rFonts w:ascii="Times New Roman" w:hAnsi="Times New Roman" w:cs="Times New Roman"/>
          <w:color w:val="242424"/>
          <w:sz w:val="24"/>
          <w:szCs w:val="24"/>
        </w:rPr>
        <w:t>a structural</w:t>
      </w:r>
      <w:r w:rsidRPr="00EC1A18">
        <w:rPr>
          <w:rFonts w:ascii="Times New Roman" w:hAnsi="Times New Roman" w:cs="Times New Roman"/>
          <w:color w:val="242424"/>
          <w:spacing w:val="-9"/>
          <w:sz w:val="24"/>
          <w:szCs w:val="24"/>
        </w:rPr>
        <w:t xml:space="preserve"> </w:t>
      </w:r>
      <w:r w:rsidRPr="00EC1A18">
        <w:rPr>
          <w:rFonts w:ascii="Times New Roman" w:hAnsi="Times New Roman" w:cs="Times New Roman"/>
          <w:color w:val="242424"/>
          <w:sz w:val="24"/>
          <w:szCs w:val="24"/>
        </w:rPr>
        <w:t>material.</w:t>
      </w:r>
    </w:p>
    <w:sectPr w:rsidR="00EC1A18" w:rsidRPr="00EC1A18" w:rsidSect="00A869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184" w:rsidRDefault="00853184" w:rsidP="00EC1A18">
      <w:pPr>
        <w:spacing w:after="0" w:line="240" w:lineRule="auto"/>
      </w:pPr>
      <w:r>
        <w:separator/>
      </w:r>
    </w:p>
  </w:endnote>
  <w:endnote w:type="continuationSeparator" w:id="1">
    <w:p w:rsidR="00853184" w:rsidRDefault="00853184" w:rsidP="00EC1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184" w:rsidRDefault="00853184" w:rsidP="00EC1A18">
      <w:pPr>
        <w:spacing w:after="0" w:line="240" w:lineRule="auto"/>
      </w:pPr>
      <w:r>
        <w:separator/>
      </w:r>
    </w:p>
  </w:footnote>
  <w:footnote w:type="continuationSeparator" w:id="1">
    <w:p w:rsidR="00853184" w:rsidRDefault="00853184" w:rsidP="00EC1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C1A18"/>
    <w:rsid w:val="005C66FA"/>
    <w:rsid w:val="00853184"/>
    <w:rsid w:val="00A86976"/>
    <w:rsid w:val="00EC1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A18"/>
  </w:style>
  <w:style w:type="paragraph" w:styleId="Footer">
    <w:name w:val="footer"/>
    <w:basedOn w:val="Normal"/>
    <w:link w:val="FooterChar"/>
    <w:uiPriority w:val="99"/>
    <w:semiHidden/>
    <w:unhideWhenUsed/>
    <w:rsid w:val="00EC1A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2017-08-17T06:07:00Z</dcterms:created>
  <dcterms:modified xsi:type="dcterms:W3CDTF">2017-08-17T06:08:00Z</dcterms:modified>
</cp:coreProperties>
</file>